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7B74" w:rsidRPr="00392F54" w:rsidRDefault="00392F54">
      <w:pPr>
        <w:pStyle w:val="KonuBal"/>
        <w:rPr>
          <w:sz w:val="28"/>
          <w:szCs w:val="28"/>
        </w:rPr>
      </w:pPr>
      <w:r w:rsidRPr="00392F54">
        <w:rPr>
          <w:sz w:val="28"/>
          <w:szCs w:val="28"/>
        </w:rPr>
        <w:t>REPUBLIC OF TURKIYE</w:t>
      </w:r>
      <w:r w:rsidRPr="00392F54">
        <w:rPr>
          <w:sz w:val="28"/>
          <w:szCs w:val="28"/>
        </w:rPr>
        <w:br/>
        <w:t>GÜMÜŞHANE UNIVERSITY</w:t>
      </w:r>
      <w:r w:rsidRPr="00392F54">
        <w:rPr>
          <w:sz w:val="28"/>
          <w:szCs w:val="28"/>
        </w:rPr>
        <w:br/>
        <w:t>FACULTY OF TOURISM INTERNSHIP DIRECTIVE</w:t>
      </w:r>
    </w:p>
    <w:p w:rsidR="00FF7B74" w:rsidRDefault="00392F54">
      <w:r>
        <w:rPr>
          <w:b/>
        </w:rPr>
        <w:t>SECTION 1</w:t>
      </w:r>
      <w:r>
        <w:rPr>
          <w:b/>
        </w:rPr>
        <w:br/>
        <w:t>Purpose, Scope, Legal Basis, and Definitions</w:t>
      </w:r>
    </w:p>
    <w:p w:rsidR="00FF7B74" w:rsidRDefault="00392F54">
      <w:r>
        <w:rPr>
          <w:b/>
        </w:rPr>
        <w:t>Purpose</w:t>
      </w:r>
      <w:bookmarkStart w:id="0" w:name="_GoBack"/>
      <w:bookmarkEnd w:id="0"/>
    </w:p>
    <w:p w:rsidR="00FF7B74" w:rsidRDefault="00392F54">
      <w:r>
        <w:t xml:space="preserve">Article 1 – The purpose of this directive is to enable students enrolled in the Faculty of Tourism to become </w:t>
      </w:r>
      <w:r>
        <w:t>familiar with the fields of work in the public and/or private sectors, to apply the knowledge acquired through academic programs in real working environments, and to gain work experience.</w:t>
      </w:r>
    </w:p>
    <w:p w:rsidR="00FF7B74" w:rsidRDefault="00392F54">
      <w:r>
        <w:rPr>
          <w:b/>
        </w:rPr>
        <w:t>Scope</w:t>
      </w:r>
    </w:p>
    <w:p w:rsidR="00FF7B74" w:rsidRDefault="00392F54">
      <w:r>
        <w:t>Article 2 – This directive covers the basic principles, goals,</w:t>
      </w:r>
      <w:r>
        <w:t xml:space="preserve"> and methods regarding the planning, implementation, supervision, and evaluation of internships to be conducted by students of the Faculty of Tourism in tourism enterprises.</w:t>
      </w:r>
    </w:p>
    <w:p w:rsidR="00FF7B74" w:rsidRDefault="00392F54">
      <w:r>
        <w:rPr>
          <w:b/>
        </w:rPr>
        <w:t>Legal Basis</w:t>
      </w:r>
    </w:p>
    <w:p w:rsidR="00FF7B74" w:rsidRDefault="00392F54">
      <w:r>
        <w:t xml:space="preserve">Article 3 – This directive has been prepared based on the “Vocational </w:t>
      </w:r>
      <w:r>
        <w:t>Education Law” numbered 3308 and Articles 36–40 of the “Gümüşhane University Associate and Undergraduate Education and Examination Regulation.”</w:t>
      </w:r>
    </w:p>
    <w:p w:rsidR="00FF7B74" w:rsidRDefault="00392F54">
      <w:r>
        <w:rPr>
          <w:b/>
        </w:rPr>
        <w:t>Definitions</w:t>
      </w:r>
    </w:p>
    <w:p w:rsidR="00FF7B74" w:rsidRDefault="00392F54">
      <w:r>
        <w:t>Article 4 – The following terms used in this Directive shall mean:</w:t>
      </w:r>
    </w:p>
    <w:p w:rsidR="00FF7B74" w:rsidRDefault="00392F54">
      <w:r>
        <w:t>- Department: The Department of T</w:t>
      </w:r>
      <w:r>
        <w:t>ourism Management, Tourism Guidance, and Gastronomy and Culinary Arts.</w:t>
      </w:r>
    </w:p>
    <w:p w:rsidR="00FF7B74" w:rsidRDefault="00392F54">
      <w:r>
        <w:t>- Advisor: The academic staff member assigned to students by the Faculty of Tourism.</w:t>
      </w:r>
    </w:p>
    <w:p w:rsidR="00FF7B74" w:rsidRDefault="00392F54">
      <w:r>
        <w:t>- Dean: Dean of the Faculty of Tourism.</w:t>
      </w:r>
    </w:p>
    <w:p w:rsidR="00FF7B74" w:rsidRDefault="00392F54">
      <w:r>
        <w:t>- Faculty: Faculty of Tourism.</w:t>
      </w:r>
    </w:p>
    <w:p w:rsidR="00FF7B74" w:rsidRDefault="00392F54">
      <w:r>
        <w:t>- Relevant Commission: Depart</w:t>
      </w:r>
      <w:r>
        <w:t>ment Internship Commission.</w:t>
      </w:r>
    </w:p>
    <w:p w:rsidR="00FF7B74" w:rsidRDefault="00392F54">
      <w:r>
        <w:t>- Directive: Internship Directive of the Faculty of Tourism.</w:t>
      </w:r>
    </w:p>
    <w:p w:rsidR="00FF7B74" w:rsidRDefault="00392F54">
      <w:r>
        <w:rPr>
          <w:b/>
        </w:rPr>
        <w:t>SECTION 2</w:t>
      </w:r>
      <w:r>
        <w:rPr>
          <w:b/>
        </w:rPr>
        <w:br/>
        <w:t>Internship Commission and Internship Principles</w:t>
      </w:r>
    </w:p>
    <w:p w:rsidR="00FF7B74" w:rsidRDefault="00392F54">
      <w:r>
        <w:t xml:space="preserve">Article 5 – The planning, execution, supervision, and evaluation of the mandatory internships are ensured by </w:t>
      </w:r>
      <w:r>
        <w:t xml:space="preserve">the Internship Commission. The Internship Commission is </w:t>
      </w:r>
      <w:r>
        <w:lastRenderedPageBreak/>
        <w:t>composed of a chair and two members selected among the Department academic staff and approved by the Dean. The Commission works in coordination with the Internship Unit.</w:t>
      </w:r>
    </w:p>
    <w:p w:rsidR="00FF7B74" w:rsidRDefault="00392F54">
      <w:r>
        <w:t>Duties of the Commission inclu</w:t>
      </w:r>
      <w:r>
        <w:t>de:</w:t>
      </w:r>
    </w:p>
    <w:p w:rsidR="00FF7B74" w:rsidRDefault="00392F54">
      <w:r>
        <w:t>a) Evaluating students' internship reports and entering results into the system.</w:t>
      </w:r>
    </w:p>
    <w:p w:rsidR="00FF7B74" w:rsidRDefault="00392F54">
      <w:r>
        <w:t>b) Organizing interviews or practical evaluations when necessary.</w:t>
      </w:r>
    </w:p>
    <w:p w:rsidR="00FF7B74" w:rsidRDefault="00392F54">
      <w:r>
        <w:t>c) Supervising students on-site if needed.</w:t>
      </w:r>
    </w:p>
    <w:p w:rsidR="00FF7B74" w:rsidRDefault="00392F54">
      <w:r>
        <w:t>Article 6 – In accordance with the amendment made to Article 5</w:t>
      </w:r>
      <w:r>
        <w:t xml:space="preserve"> of the General Health Insurance Law and Law No. 3308 (dated 17/04/2008–5754/3), the “Occupational Accident and Disease Insurance” premiums for students undergoing mandatory workplace training within Turkey are paid by the university. Students interning ab</w:t>
      </w:r>
      <w:r>
        <w:t>road are not eligible for this insurance; however, if certain conditions are met, their internships may still be deemed valid.</w:t>
      </w:r>
    </w:p>
    <w:p w:rsidR="00FF7B74" w:rsidRDefault="00392F54">
      <w:r>
        <w:rPr>
          <w:b/>
        </w:rPr>
        <w:t>Internship Requirement</w:t>
      </w:r>
    </w:p>
    <w:p w:rsidR="00FF7B74" w:rsidRDefault="00392F54">
      <w:r>
        <w:t>Article 7 – All students enrolled in the Faculty of Tourism are required to complete an internship to appl</w:t>
      </w:r>
      <w:r>
        <w:t>y theoretical knowledge and gain work experience. Successful completion of the internship as per this Directive is mandatory for graduation.</w:t>
      </w:r>
    </w:p>
    <w:p w:rsidR="00FF7B74" w:rsidRDefault="00392F54">
      <w:r>
        <w:t>Article 8 – In order to pass the “Internship Practice” course listed in the curriculum during the 5th, 6th, 7th, or</w:t>
      </w:r>
      <w:r>
        <w:t xml:space="preserve"> 8th semesters, students must have completed their internships. Practices or seminar studies related to any other course are not considered as internships.</w:t>
      </w:r>
    </w:p>
    <w:p w:rsidR="00FF7B74" w:rsidRDefault="00392F54">
      <w:r>
        <w:rPr>
          <w:b/>
        </w:rPr>
        <w:t>Internship Period</w:t>
      </w:r>
    </w:p>
    <w:p w:rsidR="00FF7B74" w:rsidRDefault="00392F54">
      <w:r>
        <w:t>Article 9 – (1) Students who have completed their 4th semester may apply for an in</w:t>
      </w:r>
      <w:r>
        <w:t xml:space="preserve">ternship for the following summer term regardless of academic performance. (2) Internships must be carried out outside of the academic term and during summer holidays. However, students who have completed all courses may be allowed to complete internships </w:t>
      </w:r>
      <w:r>
        <w:t>during the academic term with the approval of the Internship Commission.</w:t>
      </w:r>
    </w:p>
    <w:p w:rsidR="00FF7B74" w:rsidRDefault="00392F54">
      <w:r>
        <w:rPr>
          <w:b/>
        </w:rPr>
        <w:t>Internship Duration</w:t>
      </w:r>
    </w:p>
    <w:p w:rsidR="00FF7B74" w:rsidRDefault="00392F54">
      <w:r>
        <w:t xml:space="preserve">Article 10 – The internship must be 60 uninterrupted days (including weekends and public holidays). Internships cannot be conducted during academic terms </w:t>
      </w:r>
      <w:r>
        <w:t>(including summer school). In exceptional cases (supported by documents), the internship can be divided into two periods of 30 days each, with approval from the Internship Commission.</w:t>
      </w:r>
    </w:p>
    <w:p w:rsidR="00FF7B74" w:rsidRDefault="00392F54">
      <w:r>
        <w:rPr>
          <w:b/>
        </w:rPr>
        <w:t>Internship Institutions</w:t>
      </w:r>
    </w:p>
    <w:p w:rsidR="00FF7B74" w:rsidRDefault="00392F54">
      <w:r>
        <w:t>Article 11 – According to their department, stud</w:t>
      </w:r>
      <w:r>
        <w:t>ents may conduct their internships in appropriate institutions as defined below:</w:t>
      </w:r>
    </w:p>
    <w:p w:rsidR="00FF7B74" w:rsidRDefault="00392F54">
      <w:r>
        <w:lastRenderedPageBreak/>
        <w:t>1. Students from the Tourism Management Department may intern at the following institutions in Turkey or abroad:</w:t>
      </w:r>
    </w:p>
    <w:p w:rsidR="00FF7B74" w:rsidRDefault="00392F54">
      <w:r>
        <w:t>- 3-, 4-, or 5-star hotels and holiday resorts,</w:t>
      </w:r>
    </w:p>
    <w:p w:rsidR="00FF7B74" w:rsidRDefault="00392F54">
      <w:r>
        <w:t>- Class A trav</w:t>
      </w:r>
      <w:r>
        <w:t>el agencies,</w:t>
      </w:r>
    </w:p>
    <w:p w:rsidR="00FF7B74" w:rsidRDefault="00392F54">
      <w:r>
        <w:t>- First-class restaurants,</w:t>
      </w:r>
    </w:p>
    <w:p w:rsidR="00FF7B74" w:rsidRDefault="00392F54">
      <w:r>
        <w:t>- Airline companies,</w:t>
      </w:r>
    </w:p>
    <w:p w:rsidR="00FF7B74" w:rsidRDefault="00392F54">
      <w:r>
        <w:t>- Convention centers,</w:t>
      </w:r>
    </w:p>
    <w:p w:rsidR="00FF7B74" w:rsidRDefault="00392F54">
      <w:r>
        <w:t>- Event management companies,</w:t>
      </w:r>
    </w:p>
    <w:p w:rsidR="00FF7B74" w:rsidRDefault="00392F54">
      <w:r>
        <w:t>- Public institutions affiliated with the Ministry of Culture and Tourism,</w:t>
      </w:r>
    </w:p>
    <w:p w:rsidR="00FF7B74" w:rsidRDefault="00392F54">
      <w:r>
        <w:t>- University social facilities,</w:t>
      </w:r>
    </w:p>
    <w:p w:rsidR="00FF7B74" w:rsidRDefault="00392F54">
      <w:r>
        <w:t>- Other tourism institutions approve</w:t>
      </w:r>
      <w:r>
        <w:t>d by the Internship Commission.</w:t>
      </w:r>
    </w:p>
    <w:p w:rsidR="00FF7B74" w:rsidRDefault="00392F54">
      <w:r>
        <w:t>2. Students from the Gastronomy and Culinary Arts Department may intern at:</w:t>
      </w:r>
    </w:p>
    <w:p w:rsidR="00FF7B74" w:rsidRDefault="00392F54">
      <w:r>
        <w:t>- Food and beverage departments of 3-, 4-, or 5-star hotels or resorts,</w:t>
      </w:r>
    </w:p>
    <w:p w:rsidR="00FF7B74" w:rsidRDefault="00392F54">
      <w:r>
        <w:t>- First-class restaurants,</w:t>
      </w:r>
    </w:p>
    <w:p w:rsidR="00FF7B74" w:rsidRDefault="00392F54">
      <w:r>
        <w:t>- In-flight catering companies,</w:t>
      </w:r>
    </w:p>
    <w:p w:rsidR="00FF7B74" w:rsidRDefault="00392F54">
      <w:r>
        <w:t>- Food and bevera</w:t>
      </w:r>
      <w:r>
        <w:t>ge departments of national/international cruise ships,</w:t>
      </w:r>
    </w:p>
    <w:p w:rsidR="00FF7B74" w:rsidRDefault="00392F54">
      <w:r>
        <w:t>- Catering companies,</w:t>
      </w:r>
    </w:p>
    <w:p w:rsidR="00FF7B74" w:rsidRDefault="00392F54">
      <w:r>
        <w:t>- University social facilities,</w:t>
      </w:r>
    </w:p>
    <w:p w:rsidR="00FF7B74" w:rsidRDefault="00392F54">
      <w:r>
        <w:t>- Other institutions approved by the Internship Commission.</w:t>
      </w:r>
    </w:p>
    <w:p w:rsidR="00FF7B74" w:rsidRDefault="00392F54">
      <w:r>
        <w:t>3. Students from the Tourism Guidance Department may intern at:</w:t>
      </w:r>
    </w:p>
    <w:p w:rsidR="00FF7B74" w:rsidRDefault="00392F54">
      <w:r>
        <w:t xml:space="preserve">- All departments of </w:t>
      </w:r>
      <w:r>
        <w:t>travel agencies,</w:t>
      </w:r>
    </w:p>
    <w:p w:rsidR="00FF7B74" w:rsidRDefault="00392F54">
      <w:r>
        <w:t>- All departments of tour operators,</w:t>
      </w:r>
    </w:p>
    <w:p w:rsidR="00FF7B74" w:rsidRDefault="00392F54">
      <w:r>
        <w:t>- All departments of national/international airline companies,</w:t>
      </w:r>
    </w:p>
    <w:p w:rsidR="00FF7B74" w:rsidRDefault="00392F54">
      <w:r>
        <w:t>- Guiding services in museums and archaeological sites,</w:t>
      </w:r>
    </w:p>
    <w:p w:rsidR="00FF7B74" w:rsidRDefault="00392F54">
      <w:r>
        <w:t>- Other relevant institutions approved by the Internship Commission.</w:t>
      </w:r>
    </w:p>
    <w:p w:rsidR="00FF7B74" w:rsidRDefault="00392F54">
      <w:r>
        <w:t>Article 12 – T</w:t>
      </w:r>
      <w:r>
        <w:t>he suitability of internship institutions abroad is determined by the Internship Commission in accordance with Article 11.</w:t>
      </w:r>
    </w:p>
    <w:p w:rsidR="00FF7B74" w:rsidRDefault="00392F54">
      <w:r>
        <w:lastRenderedPageBreak/>
        <w:t>- Internships within Erasmus,</w:t>
      </w:r>
    </w:p>
    <w:p w:rsidR="00FF7B74" w:rsidRDefault="00392F54">
      <w:r>
        <w:t>- Work and Travel programs,</w:t>
      </w:r>
    </w:p>
    <w:p w:rsidR="00FF7B74" w:rsidRDefault="00392F54">
      <w:r>
        <w:t xml:space="preserve">- Private agreements may be recognized as internships if approved by the </w:t>
      </w:r>
      <w:r>
        <w:t>Commission.</w:t>
      </w:r>
    </w:p>
    <w:p w:rsidR="00FF7B74" w:rsidRDefault="00392F54">
      <w:r>
        <w:t>Article 13 – Students are responsible for finding appropriate internship institutions. However, the Dean's Office or Department Head may assist by contacting relevant institutions.</w:t>
      </w:r>
    </w:p>
    <w:p w:rsidR="00FF7B74" w:rsidRDefault="00392F54">
      <w:r>
        <w:rPr>
          <w:b/>
        </w:rPr>
        <w:t>SECTION 3</w:t>
      </w:r>
      <w:r>
        <w:rPr>
          <w:b/>
        </w:rPr>
        <w:br/>
        <w:t>Internship Procedures</w:t>
      </w:r>
    </w:p>
    <w:p w:rsidR="00FF7B74" w:rsidRDefault="00392F54">
      <w:r>
        <w:t>Article 14 – During the interns</w:t>
      </w:r>
      <w:r>
        <w:t>hip, students must comply with both student responsibilities and workplace rules. Attendance is mandatory, and misconduct or falsification of documents will be evaluated under the Student Disciplinary Regulations. Students may be supervised on-site by comm</w:t>
      </w:r>
      <w:r>
        <w:t>ission members if needed.</w:t>
      </w:r>
    </w:p>
    <w:p w:rsidR="00FF7B74" w:rsidRDefault="00392F54">
      <w:r>
        <w:t>Article 15 – Students are allowed excused absences (e.g., medical, family reasons, or natural disasters) up to 10% of the internship period, provided documentation is submitted.</w:t>
      </w:r>
    </w:p>
    <w:p w:rsidR="00FF7B74" w:rsidRDefault="00392F54">
      <w:r>
        <w:t>Article 16 – (1) Internship application forms must b</w:t>
      </w:r>
      <w:r>
        <w:t>e submitted to the department at least 10 days before the internship starts.</w:t>
      </w:r>
    </w:p>
    <w:p w:rsidR="00FF7B74" w:rsidRDefault="00392F54">
      <w:r>
        <w:t>(2) A separate Internship Logbook must be maintained for each internship.</w:t>
      </w:r>
    </w:p>
    <w:p w:rsidR="00FF7B74" w:rsidRDefault="00392F54">
      <w:r>
        <w:t>(3) Daily activities must be recorded and signed by a supervisor.</w:t>
      </w:r>
    </w:p>
    <w:p w:rsidR="00FF7B74" w:rsidRDefault="00392F54">
      <w:r>
        <w:t>(4) Upon completion, the Internship Log</w:t>
      </w:r>
      <w:r>
        <w:t>book and Evaluation Form (in a sealed and stamped envelope) must be submitted to the department within 1 month.</w:t>
      </w:r>
    </w:p>
    <w:p w:rsidR="00FF7B74" w:rsidRDefault="00392F54">
      <w:r>
        <w:t>(5) All documents must be prepared in Turkish for programs conducted in Turkish.</w:t>
      </w:r>
    </w:p>
    <w:p w:rsidR="00FF7B74" w:rsidRDefault="00392F54">
      <w:r>
        <w:t>(6) If the internship is done during the academic term, the doc</w:t>
      </w:r>
      <w:r>
        <w:t>uments must be submitted within 2 weeks after the academic calendar ends. Summer internships must be submitted within 1 month of completion.</w:t>
      </w:r>
    </w:p>
    <w:p w:rsidR="00FF7B74" w:rsidRDefault="00392F54">
      <w:r>
        <w:rPr>
          <w:b/>
        </w:rPr>
        <w:t>Article 17 – Internship Exemptions:</w:t>
      </w:r>
    </w:p>
    <w:p w:rsidR="00FF7B74" w:rsidRDefault="00392F54">
      <w:r>
        <w:t>(1) Students who transferred or previously studied in tourism programs may appl</w:t>
      </w:r>
      <w:r>
        <w:t>y for exemption if the conditions match those of the department.</w:t>
      </w:r>
    </w:p>
    <w:p w:rsidR="00FF7B74" w:rsidRDefault="00392F54">
      <w:r>
        <w:t>(2) Students in the Tourism Guidance Program who have participated in the Ministry-required field practices and submit proof are exempted from the 60-day internship.</w:t>
      </w:r>
    </w:p>
    <w:p w:rsidR="00FF7B74" w:rsidRDefault="00392F54">
      <w:r>
        <w:t>(3) Students with prior p</w:t>
      </w:r>
      <w:r>
        <w:t>rofessional experience under SGK insurance may be exempt if approved by the academic advisor and Dean and documented accordingly.</w:t>
      </w:r>
    </w:p>
    <w:p w:rsidR="00FF7B74" w:rsidRDefault="00392F54">
      <w:r>
        <w:rPr>
          <w:b/>
        </w:rPr>
        <w:t>Article 18 – Internship Evaluation:</w:t>
      </w:r>
    </w:p>
    <w:p w:rsidR="00FF7B74" w:rsidRDefault="00392F54">
      <w:r>
        <w:lastRenderedPageBreak/>
        <w:t>a) The Internship Commission convenes at least three times a year.</w:t>
      </w:r>
    </w:p>
    <w:p w:rsidR="00FF7B74" w:rsidRDefault="00392F54">
      <w:r>
        <w:t>b) Evaluations are base</w:t>
      </w:r>
      <w:r>
        <w:t>d on documents, supervisor feedback, and interviews.</w:t>
      </w:r>
    </w:p>
    <w:p w:rsidR="00FF7B74" w:rsidRDefault="00392F54">
      <w:r>
        <w:t>c) The result may be: approved, rejected, or require revision.</w:t>
      </w:r>
    </w:p>
    <w:p w:rsidR="00FF7B74" w:rsidRDefault="00392F54">
      <w:r>
        <w:t>d) Students must complete revisions within 1 month or the internship is rejected.</w:t>
      </w:r>
    </w:p>
    <w:p w:rsidR="00FF7B74" w:rsidRDefault="00392F54">
      <w:r>
        <w:t>e) Rejected internships must be repeated.</w:t>
      </w:r>
    </w:p>
    <w:p w:rsidR="00FF7B74" w:rsidRDefault="00392F54">
      <w:r>
        <w:t>Article 19 – Stu</w:t>
      </w:r>
      <w:r>
        <w:t>dents may appeal evaluation results within one week by submitting a petition. The appeal is reviewed by the department board or relevant committee.</w:t>
      </w:r>
    </w:p>
    <w:p w:rsidR="00FF7B74" w:rsidRDefault="00392F54">
      <w:r>
        <w:t>Article 20 – Students who do not successfully complete their internship cannot receive a graduation certific</w:t>
      </w:r>
      <w:r>
        <w:t>ate or diploma.</w:t>
      </w:r>
    </w:p>
    <w:p w:rsidR="00FF7B74" w:rsidRDefault="00392F54">
      <w:r>
        <w:t>Article 21 – This Directive comes into force upon its acceptance by the Senate of Gümüşhane University.</w:t>
      </w:r>
    </w:p>
    <w:p w:rsidR="00FF7B74" w:rsidRDefault="00392F54">
      <w:r>
        <w:t>Article 22 – The provisions of this Directive are executed by the Dean of the Faculty of Tourism.</w:t>
      </w:r>
    </w:p>
    <w:sectPr w:rsidR="00FF7B7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392F54"/>
    <w:rsid w:val="00AA1D8D"/>
    <w:rsid w:val="00B47730"/>
    <w:rsid w:val="00CB0664"/>
    <w:rsid w:val="00FC693F"/>
    <w:rsid w:val="00FF7B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8E9BD669-D833-43F2-AB35-546953475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D5FCD-21AE-4DC5-B1D4-6DDFD64EA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1214</Words>
  <Characters>6924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8122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Microsoft hesabı</cp:lastModifiedBy>
  <cp:revision>3</cp:revision>
  <dcterms:created xsi:type="dcterms:W3CDTF">2013-12-23T23:15:00Z</dcterms:created>
  <dcterms:modified xsi:type="dcterms:W3CDTF">2025-07-23T12:34:00Z</dcterms:modified>
  <cp:category/>
</cp:coreProperties>
</file>